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90925" w14:textId="77777777" w:rsidR="002F59B6" w:rsidRPr="002F59B6" w:rsidRDefault="002F59B6" w:rsidP="002F59B6">
      <w:pPr>
        <w:pStyle w:val="NormalWeb"/>
        <w:spacing w:before="0" w:beforeAutospacing="0" w:after="120" w:afterAutospacing="0"/>
        <w:textAlignment w:val="baseline"/>
        <w:rPr>
          <w:rFonts w:ascii="Source Sans Pro" w:hAnsi="Source Sans Pro"/>
          <w:b/>
          <w:sz w:val="26"/>
          <w:szCs w:val="26"/>
        </w:rPr>
      </w:pPr>
      <w:bookmarkStart w:id="0" w:name="_GoBack"/>
      <w:bookmarkEnd w:id="0"/>
      <w:r w:rsidRPr="002F59B6">
        <w:rPr>
          <w:rFonts w:ascii="Source Sans Pro" w:hAnsi="Source Sans Pro"/>
          <w:b/>
          <w:sz w:val="26"/>
          <w:szCs w:val="26"/>
        </w:rPr>
        <w:t>Exhibitor Social Media Blurbs</w:t>
      </w:r>
      <w:r>
        <w:rPr>
          <w:rFonts w:ascii="Source Sans Pro" w:hAnsi="Source Sans Pro"/>
          <w:b/>
          <w:sz w:val="26"/>
          <w:szCs w:val="26"/>
        </w:rPr>
        <w:t xml:space="preserve"> - #ASRASPRING19</w:t>
      </w:r>
    </w:p>
    <w:p w14:paraId="5FD093E0" w14:textId="77777777" w:rsidR="002F59B6" w:rsidRDefault="002F59B6" w:rsidP="002F59B6">
      <w:pPr>
        <w:pStyle w:val="NormalWeb"/>
        <w:spacing w:before="0" w:beforeAutospacing="0" w:after="120" w:afterAutospacing="0"/>
        <w:textAlignment w:val="baseline"/>
        <w:rPr>
          <w:rFonts w:ascii="Source Sans Pro" w:hAnsi="Source Sans Pro"/>
          <w:sz w:val="26"/>
          <w:szCs w:val="26"/>
        </w:rPr>
      </w:pPr>
    </w:p>
    <w:p w14:paraId="5FC5E47F" w14:textId="77777777" w:rsidR="002F59B6" w:rsidRPr="002F59B6" w:rsidRDefault="002F59B6" w:rsidP="002F59B6">
      <w:pPr>
        <w:pStyle w:val="NormalWeb"/>
        <w:spacing w:before="0" w:beforeAutospacing="0" w:after="120" w:afterAutospacing="0"/>
        <w:textAlignment w:val="baseline"/>
        <w:rPr>
          <w:rFonts w:ascii="Source Sans Pro" w:hAnsi="Source Sans Pro"/>
          <w:sz w:val="26"/>
          <w:szCs w:val="26"/>
        </w:rPr>
      </w:pPr>
      <w:r w:rsidRPr="002F59B6">
        <w:rPr>
          <w:rFonts w:ascii="Source Sans Pro" w:hAnsi="Source Sans Pro"/>
          <w:sz w:val="26"/>
          <w:szCs w:val="26"/>
        </w:rPr>
        <w:t>We're committed to helping you make your experience at the 44</w:t>
      </w:r>
      <w:r w:rsidRPr="002F59B6">
        <w:rPr>
          <w:rFonts w:ascii="Source Sans Pro" w:hAnsi="Source Sans Pro"/>
          <w:sz w:val="26"/>
          <w:szCs w:val="26"/>
          <w:vertAlign w:val="superscript"/>
        </w:rPr>
        <w:t>th</w:t>
      </w:r>
      <w:r w:rsidRPr="002F59B6">
        <w:rPr>
          <w:rFonts w:ascii="Source Sans Pro" w:hAnsi="Source Sans Pro"/>
          <w:sz w:val="26"/>
          <w:szCs w:val="26"/>
        </w:rPr>
        <w:t xml:space="preserve"> Annual Regional Anesthesiology and Acute Pain Medicine Meeting as meaningful to your business as possible. In the tools below, you'll find valuable information, helpful tips, and a selection of meeting graphics and materials to boost your exhibitor success.</w:t>
      </w:r>
    </w:p>
    <w:p w14:paraId="45DBBA19" w14:textId="77777777" w:rsidR="002F59B6" w:rsidRPr="002F59B6" w:rsidRDefault="002F59B6" w:rsidP="002F59B6">
      <w:pPr>
        <w:pStyle w:val="NormalWeb"/>
        <w:spacing w:before="0" w:beforeAutospacing="0" w:after="120" w:afterAutospacing="0"/>
        <w:textAlignment w:val="baseline"/>
        <w:rPr>
          <w:rFonts w:ascii="Source Sans Pro" w:hAnsi="Source Sans Pro"/>
          <w:sz w:val="26"/>
          <w:szCs w:val="26"/>
        </w:rPr>
      </w:pPr>
      <w:r w:rsidRPr="002F59B6">
        <w:rPr>
          <w:rFonts w:ascii="Source Sans Pro" w:hAnsi="Source Sans Pro"/>
          <w:sz w:val="26"/>
          <w:szCs w:val="26"/>
        </w:rPr>
        <w:t>This toolkit is loaded with everything you need to promote the 44</w:t>
      </w:r>
      <w:r w:rsidRPr="002F59B6">
        <w:rPr>
          <w:rFonts w:ascii="Source Sans Pro" w:hAnsi="Source Sans Pro"/>
          <w:sz w:val="26"/>
          <w:szCs w:val="26"/>
          <w:vertAlign w:val="superscript"/>
        </w:rPr>
        <w:t>th</w:t>
      </w:r>
      <w:r w:rsidRPr="002F59B6">
        <w:rPr>
          <w:rFonts w:ascii="Source Sans Pro" w:hAnsi="Source Sans Pro"/>
          <w:sz w:val="26"/>
          <w:szCs w:val="26"/>
        </w:rPr>
        <w:t xml:space="preserve"> Annual Regional Anesthesiology and Acute Pain Medicine Meeting and your presence at the meeting to your customers and contacts.</w:t>
      </w:r>
    </w:p>
    <w:p w14:paraId="197F2262" w14:textId="77777777" w:rsidR="002F59B6" w:rsidRPr="002F59B6" w:rsidRDefault="002F59B6" w:rsidP="002F59B6">
      <w:pPr>
        <w:rPr>
          <w:rFonts w:ascii="Calibri" w:hAnsi="Calibri" w:cs="Calibri"/>
          <w:color w:val="1F497D"/>
          <w:sz w:val="22"/>
          <w:szCs w:val="22"/>
        </w:rPr>
      </w:pPr>
    </w:p>
    <w:p w14:paraId="3D56C026" w14:textId="77777777" w:rsidR="002F59B6" w:rsidRPr="002F59B6" w:rsidRDefault="002F59B6" w:rsidP="002F59B6">
      <w:pPr>
        <w:spacing w:before="120"/>
        <w:textAlignment w:val="baseline"/>
        <w:rPr>
          <w:rFonts w:ascii="Source Sans Pro" w:hAnsi="Source Sans Pro"/>
          <w:b/>
          <w:bCs/>
          <w:color w:val="000000"/>
          <w:sz w:val="27"/>
          <w:szCs w:val="27"/>
        </w:rPr>
      </w:pPr>
      <w:r w:rsidRPr="002F59B6">
        <w:rPr>
          <w:rFonts w:ascii="Source Sans Pro" w:hAnsi="Source Sans Pro"/>
          <w:b/>
          <w:bCs/>
          <w:color w:val="000000"/>
          <w:sz w:val="27"/>
          <w:szCs w:val="27"/>
        </w:rPr>
        <w:t>Post on your company blog:</w:t>
      </w:r>
    </w:p>
    <w:p w14:paraId="441654A3" w14:textId="77777777" w:rsidR="002F59B6" w:rsidRPr="002F59B6" w:rsidRDefault="002F59B6" w:rsidP="002F59B6">
      <w:pPr>
        <w:spacing w:after="120"/>
        <w:textAlignment w:val="baseline"/>
        <w:rPr>
          <w:rFonts w:ascii="Source Sans Pro" w:hAnsi="Source Sans Pro"/>
          <w:color w:val="1F497D" w:themeColor="dark2"/>
          <w:sz w:val="26"/>
          <w:szCs w:val="26"/>
        </w:rPr>
      </w:pPr>
      <w:r w:rsidRPr="002F59B6">
        <w:rPr>
          <w:rFonts w:ascii="Source Sans Pro" w:hAnsi="Source Sans Pro"/>
          <w:color w:val="232323"/>
          <w:sz w:val="26"/>
          <w:szCs w:val="26"/>
        </w:rPr>
        <w:t xml:space="preserve">We are excited to announce that we will be attending the </w:t>
      </w:r>
      <w:hyperlink r:id="rId4" w:history="1">
        <w:r w:rsidRPr="002F59B6">
          <w:rPr>
            <w:rStyle w:val="Hyperlink"/>
            <w:rFonts w:ascii="Source Sans Pro" w:hAnsi="Source Sans Pro"/>
            <w:sz w:val="26"/>
            <w:szCs w:val="26"/>
          </w:rPr>
          <w:t>44</w:t>
        </w:r>
        <w:r w:rsidRPr="002F59B6">
          <w:rPr>
            <w:rStyle w:val="Hyperlink"/>
            <w:rFonts w:ascii="Source Sans Pro" w:hAnsi="Source Sans Pro"/>
            <w:sz w:val="26"/>
            <w:szCs w:val="26"/>
            <w:vertAlign w:val="superscript"/>
          </w:rPr>
          <w:t>th</w:t>
        </w:r>
        <w:r w:rsidRPr="002F59B6">
          <w:rPr>
            <w:rStyle w:val="Hyperlink"/>
            <w:rFonts w:ascii="Source Sans Pro" w:hAnsi="Source Sans Pro"/>
            <w:sz w:val="26"/>
            <w:szCs w:val="26"/>
          </w:rPr>
          <w:t xml:space="preserve"> Annual Regional Anesthesiology and Acute Pain Medicine Meeting</w:t>
        </w:r>
      </w:hyperlink>
      <w:r w:rsidRPr="002F59B6">
        <w:rPr>
          <w:rFonts w:ascii="Source Sans Pro" w:hAnsi="Source Sans Pro"/>
          <w:color w:val="232323"/>
          <w:sz w:val="26"/>
          <w:szCs w:val="26"/>
        </w:rPr>
        <w:t xml:space="preserve">, </w:t>
      </w:r>
      <w:r w:rsidRPr="002F59B6">
        <w:rPr>
          <w:rFonts w:ascii="Source Sans Pro" w:hAnsi="Source Sans Pro"/>
          <w:sz w:val="26"/>
          <w:szCs w:val="26"/>
        </w:rPr>
        <w:t xml:space="preserve">April 11-13, 2019. </w:t>
      </w:r>
      <w:r w:rsidRPr="002F59B6">
        <w:rPr>
          <w:rFonts w:ascii="Source Sans Pro" w:hAnsi="Source Sans Pro"/>
          <w:color w:val="232323"/>
          <w:sz w:val="26"/>
          <w:szCs w:val="26"/>
        </w:rPr>
        <w:t>We are thrilled to participate in this outstanding meeting. Join more than 1,</w:t>
      </w:r>
      <w:r w:rsidRPr="002F59B6">
        <w:rPr>
          <w:rFonts w:ascii="Source Sans Pro" w:hAnsi="Source Sans Pro"/>
          <w:color w:val="1F497D" w:themeColor="dark2"/>
          <w:sz w:val="26"/>
          <w:szCs w:val="26"/>
        </w:rPr>
        <w:t>2</w:t>
      </w:r>
      <w:r w:rsidRPr="002F59B6">
        <w:rPr>
          <w:rFonts w:ascii="Source Sans Pro" w:hAnsi="Source Sans Pro"/>
          <w:color w:val="232323"/>
          <w:sz w:val="26"/>
          <w:szCs w:val="26"/>
        </w:rPr>
        <w:t>00 colleagues and peers</w:t>
      </w:r>
      <w:r w:rsidRPr="002F59B6">
        <w:rPr>
          <w:rFonts w:ascii="Source Sans Pro" w:hAnsi="Source Sans Pro"/>
          <w:color w:val="1F497D" w:themeColor="dark2"/>
          <w:sz w:val="26"/>
          <w:szCs w:val="26"/>
        </w:rPr>
        <w:t>,</w:t>
      </w:r>
      <w:r w:rsidRPr="002F59B6">
        <w:rPr>
          <w:rFonts w:ascii="Source Sans Pro" w:hAnsi="Source Sans Pro"/>
          <w:color w:val="232323"/>
          <w:sz w:val="26"/>
          <w:szCs w:val="26"/>
        </w:rPr>
        <w:t xml:space="preserve"> and take home new knowledge and practical skills that can be put to immediate use in practice. You’ll be able to tailor your unique experience by selecting sessions adapted to your individual educational goals.</w:t>
      </w:r>
    </w:p>
    <w:p w14:paraId="27B9BB19" w14:textId="77777777" w:rsidR="002F59B6" w:rsidRPr="002F59B6" w:rsidRDefault="002F59B6" w:rsidP="00BE29C0">
      <w:pPr>
        <w:spacing w:after="120"/>
        <w:textAlignment w:val="baseline"/>
        <w:rPr>
          <w:rFonts w:ascii="Source Sans Pro" w:hAnsi="Source Sans Pro"/>
          <w:sz w:val="26"/>
          <w:szCs w:val="26"/>
        </w:rPr>
      </w:pPr>
      <w:r w:rsidRPr="002F59B6">
        <w:rPr>
          <w:rFonts w:ascii="Source Sans Pro" w:hAnsi="Source Sans Pro"/>
          <w:color w:val="232323"/>
          <w:sz w:val="26"/>
          <w:szCs w:val="26"/>
        </w:rPr>
        <w:br/>
      </w:r>
      <w:r w:rsidRPr="002F59B6">
        <w:rPr>
          <w:rFonts w:ascii="inherit" w:hAnsi="inherit"/>
          <w:b/>
          <w:bCs/>
          <w:sz w:val="26"/>
          <w:szCs w:val="26"/>
          <w:bdr w:val="none" w:sz="0" w:space="0" w:color="auto" w:frame="1"/>
        </w:rPr>
        <w:t>(Company Name)</w:t>
      </w:r>
      <w:r w:rsidRPr="002F59B6">
        <w:rPr>
          <w:rFonts w:ascii="Source Sans Pro" w:hAnsi="Source Sans Pro"/>
          <w:sz w:val="26"/>
          <w:szCs w:val="26"/>
        </w:rPr>
        <w:t> will participate as a leader in regional anesthesia and acute pain medicine. Please visit us at booth (#) in the Exhibit Hall. (information about product or service) View the complete Educational Program. We look forward to seeing you in Las Vegas!</w:t>
      </w:r>
    </w:p>
    <w:p w14:paraId="1B4B654F" w14:textId="77777777" w:rsidR="002F59B6" w:rsidRPr="002F59B6" w:rsidRDefault="002F59B6" w:rsidP="002F59B6">
      <w:pPr>
        <w:spacing w:after="120"/>
        <w:textAlignment w:val="baseline"/>
        <w:rPr>
          <w:rFonts w:ascii="Source Sans Pro" w:hAnsi="Source Sans Pro"/>
          <w:color w:val="232323"/>
          <w:sz w:val="26"/>
          <w:szCs w:val="26"/>
        </w:rPr>
      </w:pPr>
      <w:r w:rsidRPr="002F59B6">
        <w:rPr>
          <w:rFonts w:ascii="Source Sans Pro" w:hAnsi="Source Sans Pro"/>
          <w:color w:val="232323"/>
          <w:sz w:val="26"/>
          <w:szCs w:val="26"/>
        </w:rPr>
        <w:t> </w:t>
      </w:r>
    </w:p>
    <w:p w14:paraId="367A3628" w14:textId="77777777" w:rsidR="002F59B6" w:rsidRPr="002F59B6" w:rsidRDefault="002F59B6" w:rsidP="002F59B6">
      <w:pPr>
        <w:textAlignment w:val="baseline"/>
        <w:rPr>
          <w:rFonts w:ascii="Source Sans Pro" w:hAnsi="Source Sans Pro"/>
          <w:b/>
          <w:bCs/>
          <w:color w:val="000000"/>
          <w:sz w:val="27"/>
          <w:szCs w:val="27"/>
        </w:rPr>
      </w:pPr>
      <w:r w:rsidRPr="002F59B6">
        <w:rPr>
          <w:rFonts w:ascii="Source Sans Pro" w:hAnsi="Source Sans Pro"/>
          <w:b/>
          <w:bCs/>
          <w:color w:val="000000"/>
          <w:sz w:val="27"/>
          <w:szCs w:val="27"/>
        </w:rPr>
        <w:t>Twitter:</w:t>
      </w:r>
    </w:p>
    <w:p w14:paraId="097C67B0" w14:textId="77777777" w:rsidR="002F59B6" w:rsidRPr="002F59B6" w:rsidRDefault="002F59B6" w:rsidP="002F59B6">
      <w:pPr>
        <w:spacing w:after="120"/>
        <w:textAlignment w:val="baseline"/>
        <w:rPr>
          <w:rFonts w:ascii="Source Sans Pro" w:hAnsi="Source Sans Pro"/>
          <w:sz w:val="26"/>
          <w:szCs w:val="26"/>
        </w:rPr>
      </w:pPr>
      <w:r w:rsidRPr="002F59B6">
        <w:rPr>
          <w:rFonts w:ascii="Source Sans Pro" w:hAnsi="Source Sans Pro"/>
          <w:sz w:val="26"/>
          <w:szCs w:val="26"/>
        </w:rPr>
        <w:t>Come by the @</w:t>
      </w:r>
      <w:proofErr w:type="spellStart"/>
      <w:r w:rsidRPr="002F59B6">
        <w:rPr>
          <w:rFonts w:ascii="Source Sans Pro" w:hAnsi="Source Sans Pro"/>
          <w:sz w:val="26"/>
          <w:szCs w:val="26"/>
        </w:rPr>
        <w:t>ASRA_Society</w:t>
      </w:r>
      <w:proofErr w:type="spellEnd"/>
      <w:r w:rsidRPr="002F59B6">
        <w:rPr>
          <w:rFonts w:ascii="Source Sans Pro" w:hAnsi="Source Sans Pro"/>
          <w:sz w:val="26"/>
          <w:szCs w:val="26"/>
        </w:rPr>
        <w:t xml:space="preserve"> Exhibit Hall to see us at #ASRASPRING18, April 11-13, 2019, in Las Vegas! See you there! www.asra.com/raapm19</w:t>
      </w:r>
    </w:p>
    <w:p w14:paraId="04A28589" w14:textId="77777777" w:rsidR="002F59B6" w:rsidRPr="002F59B6" w:rsidRDefault="002F59B6" w:rsidP="002F59B6">
      <w:pPr>
        <w:spacing w:after="120"/>
        <w:textAlignment w:val="baseline"/>
        <w:rPr>
          <w:rFonts w:asciiTheme="minorHAnsi" w:hAnsiTheme="minorHAnsi" w:cstheme="minorBidi"/>
          <w:sz w:val="22"/>
          <w:szCs w:val="22"/>
        </w:rPr>
      </w:pPr>
    </w:p>
    <w:p w14:paraId="69E98DE4" w14:textId="77777777" w:rsidR="002F59B6" w:rsidRPr="002F59B6" w:rsidRDefault="002F59B6" w:rsidP="002F59B6">
      <w:pPr>
        <w:spacing w:after="120"/>
        <w:textAlignment w:val="baseline"/>
        <w:rPr>
          <w:rFonts w:ascii="Source Sans Pro" w:hAnsi="Source Sans Pro"/>
          <w:sz w:val="26"/>
          <w:szCs w:val="26"/>
        </w:rPr>
      </w:pPr>
      <w:r w:rsidRPr="002F59B6">
        <w:rPr>
          <w:rFonts w:ascii="Source Sans Pro" w:hAnsi="Source Sans Pro"/>
          <w:sz w:val="26"/>
          <w:szCs w:val="26"/>
        </w:rPr>
        <w:t>The leader in regional anesthesia and pain medicine. Register &amp; visit us at @</w:t>
      </w:r>
      <w:proofErr w:type="spellStart"/>
      <w:r w:rsidRPr="002F59B6">
        <w:rPr>
          <w:rFonts w:ascii="Source Sans Pro" w:hAnsi="Source Sans Pro"/>
          <w:sz w:val="26"/>
          <w:szCs w:val="26"/>
        </w:rPr>
        <w:t>ASRA_Society</w:t>
      </w:r>
      <w:proofErr w:type="spellEnd"/>
      <w:r w:rsidRPr="002F59B6">
        <w:rPr>
          <w:rFonts w:ascii="Source Sans Pro" w:hAnsi="Source Sans Pro"/>
          <w:sz w:val="26"/>
          <w:szCs w:val="26"/>
        </w:rPr>
        <w:t xml:space="preserve"> Exhibit Hall! www.asra.com/raapm19 #ASRASPRING18</w:t>
      </w:r>
    </w:p>
    <w:p w14:paraId="3FF55BB7" w14:textId="77777777" w:rsidR="002F59B6" w:rsidRPr="002F59B6" w:rsidRDefault="002F59B6" w:rsidP="002F59B6">
      <w:pPr>
        <w:textAlignment w:val="baseline"/>
        <w:rPr>
          <w:rFonts w:ascii="Source Sans Pro" w:hAnsi="Source Sans Pro"/>
          <w:b/>
          <w:bCs/>
          <w:color w:val="000000"/>
          <w:sz w:val="27"/>
          <w:szCs w:val="27"/>
        </w:rPr>
      </w:pPr>
      <w:r w:rsidRPr="002F59B6">
        <w:rPr>
          <w:rFonts w:ascii="Source Sans Pro" w:hAnsi="Source Sans Pro"/>
          <w:b/>
          <w:bCs/>
          <w:color w:val="000000"/>
          <w:sz w:val="27"/>
          <w:szCs w:val="27"/>
        </w:rPr>
        <w:t> </w:t>
      </w:r>
    </w:p>
    <w:p w14:paraId="42CC46EF" w14:textId="77777777" w:rsidR="002F59B6" w:rsidRPr="002F59B6" w:rsidRDefault="002F59B6" w:rsidP="002F59B6">
      <w:pPr>
        <w:textAlignment w:val="baseline"/>
        <w:rPr>
          <w:rFonts w:ascii="Source Sans Pro" w:hAnsi="Source Sans Pro"/>
          <w:b/>
          <w:bCs/>
          <w:color w:val="000000"/>
          <w:sz w:val="27"/>
          <w:szCs w:val="27"/>
        </w:rPr>
      </w:pPr>
      <w:r w:rsidRPr="002F59B6">
        <w:rPr>
          <w:rFonts w:ascii="Source Sans Pro" w:hAnsi="Source Sans Pro"/>
          <w:b/>
          <w:bCs/>
          <w:color w:val="000000"/>
          <w:sz w:val="27"/>
          <w:szCs w:val="27"/>
        </w:rPr>
        <w:t>Facebook and LinkedIn:</w:t>
      </w:r>
    </w:p>
    <w:p w14:paraId="31CA154B" w14:textId="77777777" w:rsidR="002F59B6" w:rsidRDefault="002F59B6" w:rsidP="002F59B6">
      <w:pPr>
        <w:spacing w:after="120"/>
        <w:textAlignment w:val="baseline"/>
        <w:rPr>
          <w:rFonts w:ascii="Source Sans Pro" w:hAnsi="Source Sans Pro"/>
          <w:sz w:val="26"/>
          <w:szCs w:val="26"/>
        </w:rPr>
      </w:pPr>
      <w:r w:rsidRPr="002F59B6">
        <w:rPr>
          <w:rFonts w:ascii="Source Sans Pro" w:hAnsi="Source Sans Pro"/>
          <w:sz w:val="26"/>
          <w:szCs w:val="26"/>
        </w:rPr>
        <w:t>The 44</w:t>
      </w:r>
      <w:r w:rsidRPr="002F59B6">
        <w:rPr>
          <w:rFonts w:ascii="Source Sans Pro" w:hAnsi="Source Sans Pro"/>
          <w:sz w:val="26"/>
          <w:szCs w:val="26"/>
          <w:vertAlign w:val="superscript"/>
        </w:rPr>
        <w:t>th</w:t>
      </w:r>
      <w:r w:rsidRPr="002F59B6">
        <w:rPr>
          <w:rFonts w:ascii="Source Sans Pro" w:hAnsi="Source Sans Pro"/>
          <w:sz w:val="26"/>
          <w:szCs w:val="26"/>
        </w:rPr>
        <w:t xml:space="preserve"> Annual Regional Anesthesiology and Acute Pain Medicine Meeting, April 11-13, 2019, in Las Vegas, is the premier education and networking event dedicated to regional anesthesia and acute pain medicine. The exhibit hall features new products, services, and technologies including (insert company product or service). Please visit us and register today! www.asra.com/raapm19</w:t>
      </w:r>
    </w:p>
    <w:p w14:paraId="309FA940" w14:textId="77777777" w:rsidR="00251427" w:rsidRDefault="000047BC"/>
    <w:p w14:paraId="782CCF44" w14:textId="77777777" w:rsidR="00BE29C0" w:rsidRDefault="00107687">
      <w:r>
        <w:t>Banners can be found on the next page.</w:t>
      </w:r>
    </w:p>
    <w:p w14:paraId="6A186DCB" w14:textId="77777777" w:rsidR="00BE29C0" w:rsidRDefault="00BE29C0">
      <w:r>
        <w:rPr>
          <w:noProof/>
        </w:rPr>
        <w:lastRenderedPageBreak/>
        <w:drawing>
          <wp:inline distT="0" distB="0" distL="0" distR="0" wp14:anchorId="38BD12C4" wp14:editId="4885B721">
            <wp:extent cx="1091184" cy="2197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6x173 we exhibiting.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1184" cy="2197608"/>
                    </a:xfrm>
                    <a:prstGeom prst="rect">
                      <a:avLst/>
                    </a:prstGeom>
                  </pic:spPr>
                </pic:pic>
              </a:graphicData>
            </a:graphic>
          </wp:inline>
        </w:drawing>
      </w:r>
    </w:p>
    <w:p w14:paraId="4638FBF5" w14:textId="77777777" w:rsidR="00BE29C0" w:rsidRDefault="00BE29C0"/>
    <w:p w14:paraId="1326BF79" w14:textId="77777777" w:rsidR="00BE29C0" w:rsidRDefault="00BE29C0"/>
    <w:p w14:paraId="508C33C9" w14:textId="77777777" w:rsidR="00BE29C0" w:rsidRDefault="00BE29C0">
      <w:pPr>
        <w:rPr>
          <w:noProof/>
        </w:rPr>
      </w:pPr>
      <w:r>
        <w:rPr>
          <w:noProof/>
        </w:rPr>
        <w:drawing>
          <wp:inline distT="0" distB="0" distL="0" distR="0" wp14:anchorId="4CCF433B" wp14:editId="46530AE5">
            <wp:extent cx="5943600" cy="7346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28x90 we're exhibiting.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34695"/>
                    </a:xfrm>
                    <a:prstGeom prst="rect">
                      <a:avLst/>
                    </a:prstGeom>
                  </pic:spPr>
                </pic:pic>
              </a:graphicData>
            </a:graphic>
          </wp:inline>
        </w:drawing>
      </w:r>
    </w:p>
    <w:p w14:paraId="2DAB9404" w14:textId="77777777" w:rsidR="00BE29C0" w:rsidRDefault="00BE29C0">
      <w:pPr>
        <w:rPr>
          <w:noProof/>
        </w:rPr>
      </w:pPr>
    </w:p>
    <w:p w14:paraId="2A5A29CF" w14:textId="77777777" w:rsidR="00BE29C0" w:rsidRDefault="00BE29C0">
      <w:pPr>
        <w:rPr>
          <w:noProof/>
        </w:rPr>
      </w:pPr>
    </w:p>
    <w:p w14:paraId="6002A132" w14:textId="77777777" w:rsidR="00BE29C0" w:rsidRDefault="00BE29C0">
      <w:r>
        <w:rPr>
          <w:noProof/>
        </w:rPr>
        <w:drawing>
          <wp:inline distT="0" distB="0" distL="0" distR="0" wp14:anchorId="7AD5D292" wp14:editId="77FC3401">
            <wp:extent cx="1091184" cy="2197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6x173 see you the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1184" cy="2197608"/>
                    </a:xfrm>
                    <a:prstGeom prst="rect">
                      <a:avLst/>
                    </a:prstGeom>
                  </pic:spPr>
                </pic:pic>
              </a:graphicData>
            </a:graphic>
          </wp:inline>
        </w:drawing>
      </w:r>
    </w:p>
    <w:p w14:paraId="5FEEE171" w14:textId="77777777" w:rsidR="00BE29C0" w:rsidRDefault="00BE29C0"/>
    <w:p w14:paraId="6A4B8391" w14:textId="77777777" w:rsidR="00BE29C0" w:rsidRDefault="00BE29C0"/>
    <w:p w14:paraId="6E033182" w14:textId="77777777" w:rsidR="00BE29C0" w:rsidRDefault="00BE29C0">
      <w:r>
        <w:rPr>
          <w:noProof/>
        </w:rPr>
        <w:drawing>
          <wp:inline distT="0" distB="0" distL="0" distR="0" wp14:anchorId="21640C11" wp14:editId="162FABD7">
            <wp:extent cx="5943600" cy="7346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28x90 see you ther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34695"/>
                    </a:xfrm>
                    <a:prstGeom prst="rect">
                      <a:avLst/>
                    </a:prstGeom>
                  </pic:spPr>
                </pic:pic>
              </a:graphicData>
            </a:graphic>
          </wp:inline>
        </w:drawing>
      </w:r>
    </w:p>
    <w:p w14:paraId="0B8F2E48" w14:textId="77777777" w:rsidR="00BE29C0" w:rsidRDefault="00BE29C0"/>
    <w:p w14:paraId="0EEF42EC" w14:textId="77777777" w:rsidR="00BE29C0" w:rsidRDefault="00BE29C0"/>
    <w:p w14:paraId="0BE70525" w14:textId="77777777" w:rsidR="00BE29C0" w:rsidRDefault="00BE29C0"/>
    <w:sectPr w:rsidR="00BE29C0" w:rsidSect="00107687">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inherit">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B6"/>
    <w:rsid w:val="000047BC"/>
    <w:rsid w:val="00107687"/>
    <w:rsid w:val="002F59B6"/>
    <w:rsid w:val="0035108D"/>
    <w:rsid w:val="00640047"/>
    <w:rsid w:val="009C538F"/>
    <w:rsid w:val="009F14D9"/>
    <w:rsid w:val="00BE29C0"/>
    <w:rsid w:val="00F87866"/>
    <w:rsid w:val="00FC2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6661"/>
  <w15:docId w15:val="{8E628167-E4B9-41C7-99A1-D770D9E7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9B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59B6"/>
    <w:rPr>
      <w:color w:val="0000FF"/>
      <w:u w:val="single"/>
    </w:rPr>
  </w:style>
  <w:style w:type="paragraph" w:styleId="NormalWeb">
    <w:name w:val="Normal (Web)"/>
    <w:basedOn w:val="Normal"/>
    <w:uiPriority w:val="99"/>
    <w:semiHidden/>
    <w:unhideWhenUsed/>
    <w:rsid w:val="002F59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1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sra.com/raapm19" TargetMode="Externa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Snively</dc:creator>
  <cp:lastModifiedBy>Nancy Schafer</cp:lastModifiedBy>
  <cp:revision>2</cp:revision>
  <dcterms:created xsi:type="dcterms:W3CDTF">2019-02-21T20:09:00Z</dcterms:created>
  <dcterms:modified xsi:type="dcterms:W3CDTF">2019-02-21T20:09:00Z</dcterms:modified>
</cp:coreProperties>
</file>